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00" w:rsidRPr="00921654" w:rsidRDefault="00A34700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</w:p>
    <w:p w:rsidR="00DB041C" w:rsidRDefault="00241DB2" w:rsidP="0089201C">
      <w:pPr>
        <w:jc w:val="center"/>
        <w:rPr>
          <w:sz w:val="24"/>
          <w:szCs w:val="24"/>
        </w:rPr>
      </w:pPr>
      <w:r>
        <w:rPr>
          <w:sz w:val="24"/>
          <w:szCs w:val="24"/>
        </w:rPr>
        <w:t>GALATASARAY ÜNİVERSİTESİ</w:t>
      </w:r>
    </w:p>
    <w:p w:rsidR="0089201C" w:rsidRPr="00921654" w:rsidRDefault="00241DB2" w:rsidP="008920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041C">
        <w:rPr>
          <w:sz w:val="24"/>
          <w:szCs w:val="24"/>
        </w:rPr>
        <w:t>………………FAKÜLTESİ/</w:t>
      </w:r>
      <w:r w:rsidR="00A2131C">
        <w:rPr>
          <w:sz w:val="24"/>
          <w:szCs w:val="24"/>
        </w:rPr>
        <w:t xml:space="preserve">DENİZCİLİK </w:t>
      </w:r>
      <w:r w:rsidR="00DB041C">
        <w:rPr>
          <w:sz w:val="24"/>
          <w:szCs w:val="24"/>
        </w:rPr>
        <w:t xml:space="preserve">MESLEK YÜKSEKOKULU </w:t>
      </w:r>
      <w:r>
        <w:rPr>
          <w:sz w:val="24"/>
          <w:szCs w:val="24"/>
        </w:rPr>
        <w:t>SEÇİM KURULU</w:t>
      </w:r>
      <w:r w:rsidR="000836AC">
        <w:rPr>
          <w:sz w:val="24"/>
          <w:szCs w:val="24"/>
        </w:rPr>
        <w:t xml:space="preserve"> BAŞKANLIĞINA</w:t>
      </w:r>
    </w:p>
    <w:p w:rsidR="0089201C" w:rsidRPr="00921654" w:rsidRDefault="0089201C" w:rsidP="0089201C">
      <w:pPr>
        <w:jc w:val="center"/>
        <w:rPr>
          <w:sz w:val="24"/>
          <w:szCs w:val="24"/>
        </w:rPr>
      </w:pPr>
    </w:p>
    <w:p w:rsidR="0089201C" w:rsidRDefault="0089201C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="00C12316">
        <w:rPr>
          <w:sz w:val="24"/>
          <w:szCs w:val="24"/>
        </w:rPr>
        <w:t>20</w:t>
      </w:r>
      <w:r w:rsidR="00DB041C">
        <w:rPr>
          <w:sz w:val="24"/>
          <w:szCs w:val="24"/>
        </w:rPr>
        <w:t>2</w:t>
      </w:r>
      <w:r w:rsidR="00670B7E">
        <w:rPr>
          <w:sz w:val="24"/>
          <w:szCs w:val="24"/>
        </w:rPr>
        <w:t>2</w:t>
      </w:r>
      <w:r w:rsidR="00C12316">
        <w:rPr>
          <w:sz w:val="24"/>
          <w:szCs w:val="24"/>
        </w:rPr>
        <w:t>-20</w:t>
      </w:r>
      <w:r w:rsidR="00DB041C">
        <w:rPr>
          <w:sz w:val="24"/>
          <w:szCs w:val="24"/>
        </w:rPr>
        <w:t>2</w:t>
      </w:r>
      <w:r w:rsidR="00670B7E">
        <w:rPr>
          <w:sz w:val="24"/>
          <w:szCs w:val="24"/>
        </w:rPr>
        <w:t>4</w:t>
      </w:r>
      <w:r w:rsidR="00DB041C">
        <w:rPr>
          <w:sz w:val="24"/>
          <w:szCs w:val="24"/>
        </w:rPr>
        <w:t xml:space="preserve"> </w:t>
      </w:r>
      <w:r w:rsidR="00C12316">
        <w:rPr>
          <w:sz w:val="24"/>
          <w:szCs w:val="24"/>
        </w:rPr>
        <w:t xml:space="preserve">Dönemi için </w:t>
      </w:r>
      <w:r w:rsidR="00DB041C">
        <w:rPr>
          <w:sz w:val="24"/>
          <w:szCs w:val="24"/>
        </w:rPr>
        <w:t>……………………</w:t>
      </w:r>
      <w:r w:rsidR="00C12316">
        <w:rPr>
          <w:sz w:val="24"/>
          <w:szCs w:val="24"/>
        </w:rPr>
        <w:t>bölüm</w:t>
      </w:r>
      <w:r w:rsidR="00DB041C">
        <w:rPr>
          <w:sz w:val="24"/>
          <w:szCs w:val="24"/>
        </w:rPr>
        <w:t xml:space="preserve">ü </w:t>
      </w:r>
      <w:r w:rsidR="00C12316">
        <w:rPr>
          <w:sz w:val="24"/>
          <w:szCs w:val="24"/>
        </w:rPr>
        <w:t>/</w:t>
      </w:r>
      <w:r w:rsidR="00DB041C">
        <w:rPr>
          <w:sz w:val="24"/>
          <w:szCs w:val="24"/>
        </w:rPr>
        <w:t xml:space="preserve"> </w:t>
      </w:r>
      <w:r w:rsidR="000836AC">
        <w:rPr>
          <w:sz w:val="24"/>
          <w:szCs w:val="24"/>
        </w:rPr>
        <w:t>program</w:t>
      </w:r>
      <w:r w:rsidR="00DB041C">
        <w:rPr>
          <w:sz w:val="24"/>
          <w:szCs w:val="24"/>
        </w:rPr>
        <w:t xml:space="preserve">ı </w:t>
      </w:r>
      <w:r w:rsidR="00B754F9" w:rsidRPr="00921654">
        <w:rPr>
          <w:sz w:val="24"/>
          <w:szCs w:val="24"/>
        </w:rPr>
        <w:t>öğrenci temsilciliği</w:t>
      </w:r>
      <w:r w:rsidR="007C0201" w:rsidRPr="00921654">
        <w:rPr>
          <w:sz w:val="24"/>
          <w:szCs w:val="24"/>
        </w:rPr>
        <w:t xml:space="preserve"> </w:t>
      </w:r>
      <w:r w:rsidR="00A2131C">
        <w:rPr>
          <w:sz w:val="24"/>
          <w:szCs w:val="24"/>
        </w:rPr>
        <w:t xml:space="preserve">tamamlama </w:t>
      </w:r>
      <w:r w:rsidR="007C0201" w:rsidRPr="00921654">
        <w:rPr>
          <w:sz w:val="24"/>
          <w:szCs w:val="24"/>
        </w:rPr>
        <w:t>seçimlerinde aday olmak istiyorum. Aşağıda yer alan bilgilerimin doğruluğunu,</w:t>
      </w:r>
      <w:r w:rsidR="00921654">
        <w:rPr>
          <w:sz w:val="24"/>
          <w:szCs w:val="24"/>
        </w:rPr>
        <w:t xml:space="preserve"> kayıtlı öğrenci olduğumu, herhangi bir siyasi parti organlarında</w:t>
      </w:r>
      <w:r w:rsidR="007C0201" w:rsidRPr="00921654">
        <w:rPr>
          <w:sz w:val="24"/>
          <w:szCs w:val="24"/>
        </w:rPr>
        <w:t xml:space="preserve"> üye </w:t>
      </w:r>
      <w:r w:rsidR="00921654">
        <w:rPr>
          <w:sz w:val="24"/>
          <w:szCs w:val="24"/>
        </w:rPr>
        <w:t xml:space="preserve">veya görevli </w:t>
      </w:r>
      <w:r w:rsidR="007C0201" w:rsidRPr="00921654">
        <w:rPr>
          <w:sz w:val="24"/>
          <w:szCs w:val="24"/>
        </w:rPr>
        <w:t xml:space="preserve">olmadığımı, </w:t>
      </w:r>
      <w:r w:rsidR="00921654">
        <w:rPr>
          <w:sz w:val="24"/>
          <w:szCs w:val="24"/>
        </w:rPr>
        <w:t xml:space="preserve">yükseköğretim kurumundan </w:t>
      </w:r>
      <w:r w:rsidR="007C0201" w:rsidRPr="00921654">
        <w:rPr>
          <w:sz w:val="24"/>
          <w:szCs w:val="24"/>
        </w:rPr>
        <w:t>uzaklaştırma cezası</w:t>
      </w:r>
      <w:r w:rsidR="00921654">
        <w:rPr>
          <w:sz w:val="24"/>
          <w:szCs w:val="24"/>
        </w:rPr>
        <w:t>nı gerektiren yüz kızartıcı bir suç işlememiş</w:t>
      </w:r>
      <w:r w:rsidR="007C0201" w:rsidRPr="00921654">
        <w:rPr>
          <w:sz w:val="24"/>
          <w:szCs w:val="24"/>
        </w:rPr>
        <w:t xml:space="preserve"> olduğumu,</w:t>
      </w:r>
      <w:r w:rsidR="00DB041C">
        <w:rPr>
          <w:sz w:val="24"/>
          <w:szCs w:val="24"/>
        </w:rPr>
        <w:t xml:space="preserve"> </w:t>
      </w:r>
      <w:r w:rsidR="006C248E">
        <w:rPr>
          <w:sz w:val="24"/>
          <w:szCs w:val="24"/>
        </w:rPr>
        <w:t>aday olmamı engelleyen bir</w:t>
      </w:r>
      <w:r w:rsidR="00DB041C" w:rsidRPr="00DC02EE">
        <w:rPr>
          <w:sz w:val="24"/>
          <w:szCs w:val="24"/>
        </w:rPr>
        <w:t xml:space="preserve"> disiplin cezası almamış ol</w:t>
      </w:r>
      <w:r w:rsidR="00DB041C">
        <w:rPr>
          <w:sz w:val="24"/>
          <w:szCs w:val="24"/>
        </w:rPr>
        <w:t>duğumu, t</w:t>
      </w:r>
      <w:r w:rsidR="00DB041C" w:rsidRPr="00DC02EE">
        <w:rPr>
          <w:sz w:val="24"/>
          <w:szCs w:val="24"/>
        </w:rPr>
        <w:t>erör örgütlerine aidiyeti</w:t>
      </w:r>
      <w:r w:rsidR="00DB041C">
        <w:rPr>
          <w:sz w:val="24"/>
          <w:szCs w:val="24"/>
        </w:rPr>
        <w:t>min</w:t>
      </w:r>
      <w:r w:rsidR="00DB041C" w:rsidRPr="00DC02EE">
        <w:rPr>
          <w:sz w:val="24"/>
          <w:szCs w:val="24"/>
        </w:rPr>
        <w:t xml:space="preserve"> veya iltisağ</w:t>
      </w:r>
      <w:r w:rsidR="00DB041C">
        <w:rPr>
          <w:sz w:val="24"/>
          <w:szCs w:val="24"/>
        </w:rPr>
        <w:t>ımın</w:t>
      </w:r>
      <w:r w:rsidR="00DB041C" w:rsidRPr="00DC02EE">
        <w:rPr>
          <w:sz w:val="24"/>
          <w:szCs w:val="24"/>
        </w:rPr>
        <w:t xml:space="preserve"> ya da bunlarla irtibatı</w:t>
      </w:r>
      <w:r w:rsidR="00DB041C">
        <w:rPr>
          <w:sz w:val="24"/>
          <w:szCs w:val="24"/>
        </w:rPr>
        <w:t>mın</w:t>
      </w:r>
      <w:r w:rsidR="00DB041C" w:rsidRPr="00DC02EE">
        <w:rPr>
          <w:sz w:val="24"/>
          <w:szCs w:val="24"/>
        </w:rPr>
        <w:t xml:space="preserve"> olma</w:t>
      </w:r>
      <w:r w:rsidR="00DB041C">
        <w:rPr>
          <w:sz w:val="24"/>
          <w:szCs w:val="24"/>
        </w:rPr>
        <w:t>dığını, g</w:t>
      </w:r>
      <w:r w:rsidR="00DB041C" w:rsidRPr="00DC02EE">
        <w:rPr>
          <w:sz w:val="24"/>
          <w:szCs w:val="24"/>
        </w:rPr>
        <w:t xml:space="preserve">enel </w:t>
      </w:r>
      <w:r w:rsidR="00DB041C">
        <w:rPr>
          <w:sz w:val="24"/>
          <w:szCs w:val="24"/>
        </w:rPr>
        <w:t>n</w:t>
      </w:r>
      <w:r w:rsidR="00DB041C" w:rsidRPr="00DC02EE">
        <w:rPr>
          <w:sz w:val="24"/>
          <w:szCs w:val="24"/>
        </w:rPr>
        <w:t xml:space="preserve">ot </w:t>
      </w:r>
      <w:r w:rsidR="00DB041C">
        <w:rPr>
          <w:sz w:val="24"/>
          <w:szCs w:val="24"/>
        </w:rPr>
        <w:t>o</w:t>
      </w:r>
      <w:r w:rsidR="00DB041C" w:rsidRPr="00DC02EE">
        <w:rPr>
          <w:sz w:val="24"/>
          <w:szCs w:val="24"/>
        </w:rPr>
        <w:t>rtalama</w:t>
      </w:r>
      <w:r w:rsidR="00DB041C">
        <w:rPr>
          <w:sz w:val="24"/>
          <w:szCs w:val="24"/>
        </w:rPr>
        <w:t>mın</w:t>
      </w:r>
      <w:r w:rsidR="00DB041C" w:rsidRPr="00DC02EE">
        <w:rPr>
          <w:sz w:val="24"/>
          <w:szCs w:val="24"/>
        </w:rPr>
        <w:t xml:space="preserve"> 4 üzerinden 2,75 ve üstü ol</w:t>
      </w:r>
      <w:r w:rsidR="00DB041C">
        <w:rPr>
          <w:sz w:val="24"/>
          <w:szCs w:val="24"/>
        </w:rPr>
        <w:t>duğunu,</w:t>
      </w:r>
      <w:r w:rsidR="007C0201" w:rsidRPr="00921654">
        <w:rPr>
          <w:sz w:val="24"/>
          <w:szCs w:val="24"/>
        </w:rPr>
        <w:t xml:space="preserve"> ilgili </w:t>
      </w:r>
      <w:r w:rsidR="00240C32" w:rsidRPr="00921654">
        <w:rPr>
          <w:sz w:val="24"/>
          <w:szCs w:val="24"/>
        </w:rPr>
        <w:t>yarıyılda kayıt dondurmamış olduğumu beyan ederim.</w:t>
      </w:r>
    </w:p>
    <w:p w:rsidR="00DB041C" w:rsidRPr="00921654" w:rsidRDefault="00DB041C" w:rsidP="0089201C">
      <w:pPr>
        <w:jc w:val="both"/>
        <w:rPr>
          <w:sz w:val="24"/>
          <w:szCs w:val="24"/>
        </w:rPr>
      </w:pPr>
    </w:p>
    <w:p w:rsidR="00240C32" w:rsidRPr="00921654" w:rsidRDefault="00287B5A" w:rsidP="00DB041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</w:t>
      </w:r>
      <w:r w:rsidR="00A2131C">
        <w:rPr>
          <w:sz w:val="24"/>
          <w:szCs w:val="24"/>
        </w:rPr>
        <w:t>10</w:t>
      </w:r>
      <w:r>
        <w:rPr>
          <w:sz w:val="24"/>
          <w:szCs w:val="24"/>
        </w:rPr>
        <w:t>/20</w:t>
      </w:r>
      <w:r w:rsidR="00A2131C">
        <w:rPr>
          <w:sz w:val="24"/>
          <w:szCs w:val="24"/>
        </w:rPr>
        <w:t>2</w:t>
      </w:r>
      <w:r w:rsidR="00670B7E">
        <w:rPr>
          <w:sz w:val="24"/>
          <w:szCs w:val="24"/>
        </w:rPr>
        <w:t>2</w:t>
      </w:r>
      <w:bookmarkStart w:id="0" w:name="_GoBack"/>
      <w:bookmarkEnd w:id="0"/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DB041C">
      <w:pPr>
        <w:jc w:val="right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>(İmza)</w:t>
      </w:r>
    </w:p>
    <w:p w:rsidR="00240C32" w:rsidRPr="00921654" w:rsidRDefault="00240C32" w:rsidP="00DB041C">
      <w:pPr>
        <w:jc w:val="right"/>
        <w:rPr>
          <w:sz w:val="24"/>
          <w:szCs w:val="24"/>
        </w:rPr>
      </w:pPr>
    </w:p>
    <w:p w:rsidR="00240C32" w:rsidRPr="00921654" w:rsidRDefault="00240C32" w:rsidP="00DB041C">
      <w:pPr>
        <w:ind w:firstLine="708"/>
        <w:jc w:val="right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</w:t>
      </w:r>
      <w:r w:rsidR="00DB041C">
        <w:rPr>
          <w:sz w:val="24"/>
          <w:szCs w:val="24"/>
        </w:rPr>
        <w:t xml:space="preserve">      </w:t>
      </w:r>
      <w:r w:rsidRPr="00921654">
        <w:rPr>
          <w:sz w:val="24"/>
          <w:szCs w:val="24"/>
        </w:rPr>
        <w:t>(Ad-</w:t>
      </w:r>
      <w:proofErr w:type="spellStart"/>
      <w:r w:rsidRPr="00921654">
        <w:rPr>
          <w:sz w:val="24"/>
          <w:szCs w:val="24"/>
        </w:rPr>
        <w:t>Soyad</w:t>
      </w:r>
      <w:proofErr w:type="spellEnd"/>
      <w:r w:rsidRPr="00921654">
        <w:rPr>
          <w:sz w:val="24"/>
          <w:szCs w:val="24"/>
        </w:rPr>
        <w:t>)</w:t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  <w:r w:rsidRPr="00921654">
        <w:rPr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01"/>
        <w:gridCol w:w="5453"/>
      </w:tblGrid>
      <w:tr w:rsidR="0008256C" w:rsidRPr="00921654" w:rsidTr="009D4B5F">
        <w:tc>
          <w:tcPr>
            <w:tcW w:w="3536" w:type="dxa"/>
          </w:tcPr>
          <w:p w:rsidR="0008256C" w:rsidRPr="00921654" w:rsidRDefault="00C1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Adı, </w:t>
            </w:r>
            <w:r w:rsidR="0008256C" w:rsidRPr="00921654">
              <w:rPr>
                <w:sz w:val="24"/>
                <w:szCs w:val="24"/>
              </w:rPr>
              <w:t>Soyad</w:t>
            </w:r>
            <w:r>
              <w:rPr>
                <w:sz w:val="24"/>
                <w:szCs w:val="24"/>
              </w:rPr>
              <w:t>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 w:rsidP="00DB041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Fakülte</w:t>
            </w:r>
            <w:r w:rsidR="00DB041C">
              <w:rPr>
                <w:sz w:val="24"/>
                <w:szCs w:val="24"/>
              </w:rPr>
              <w:t xml:space="preserve">si </w:t>
            </w:r>
            <w:r w:rsidRPr="00921654">
              <w:rPr>
                <w:sz w:val="24"/>
                <w:szCs w:val="24"/>
              </w:rPr>
              <w:t>/</w:t>
            </w:r>
            <w:r w:rsidR="00DB041C">
              <w:rPr>
                <w:sz w:val="24"/>
                <w:szCs w:val="24"/>
              </w:rPr>
              <w:t xml:space="preserve"> </w:t>
            </w:r>
            <w:r w:rsidR="00A2131C">
              <w:rPr>
                <w:sz w:val="24"/>
                <w:szCs w:val="24"/>
              </w:rPr>
              <w:t>D</w:t>
            </w:r>
            <w:r w:rsidRPr="00921654">
              <w:rPr>
                <w:sz w:val="24"/>
                <w:szCs w:val="24"/>
              </w:rPr>
              <w:t>MYO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921654" w:rsidP="00DB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</w:t>
            </w:r>
            <w:r w:rsidR="00DB041C">
              <w:rPr>
                <w:sz w:val="24"/>
                <w:szCs w:val="24"/>
              </w:rPr>
              <w:t xml:space="preserve">ü </w:t>
            </w:r>
            <w:r>
              <w:rPr>
                <w:sz w:val="24"/>
                <w:szCs w:val="24"/>
              </w:rPr>
              <w:t>/</w:t>
            </w:r>
            <w:r w:rsidR="00DB0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</w:t>
            </w:r>
            <w:r w:rsidR="00DB041C">
              <w:rPr>
                <w:sz w:val="24"/>
                <w:szCs w:val="24"/>
              </w:rPr>
              <w:t>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Sınıf</w:t>
            </w:r>
            <w:r w:rsidR="00DB041C">
              <w:rPr>
                <w:sz w:val="24"/>
                <w:szCs w:val="24"/>
              </w:rPr>
              <w:t>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Öğrenci Numarası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4D4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Telefon Numarası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695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8256C" w:rsidRPr="00921654">
              <w:rPr>
                <w:sz w:val="24"/>
                <w:szCs w:val="24"/>
              </w:rPr>
              <w:t>-Posta Adresi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250A96" w:rsidRPr="00921654" w:rsidTr="009D4B5F">
        <w:tc>
          <w:tcPr>
            <w:tcW w:w="3536" w:type="dxa"/>
          </w:tcPr>
          <w:p w:rsidR="00250A96" w:rsidRDefault="0025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Ağırlıklı Genel Not Ortalaması</w:t>
            </w:r>
          </w:p>
        </w:tc>
        <w:tc>
          <w:tcPr>
            <w:tcW w:w="5536" w:type="dxa"/>
          </w:tcPr>
          <w:p w:rsidR="00250A96" w:rsidRPr="00921654" w:rsidRDefault="00250A96">
            <w:pPr>
              <w:rPr>
                <w:sz w:val="24"/>
                <w:szCs w:val="24"/>
              </w:rPr>
            </w:pPr>
          </w:p>
        </w:tc>
      </w:tr>
    </w:tbl>
    <w:p w:rsidR="007120B9" w:rsidRPr="00921654" w:rsidRDefault="007120B9">
      <w:pPr>
        <w:rPr>
          <w:sz w:val="24"/>
          <w:szCs w:val="24"/>
        </w:rPr>
      </w:pPr>
    </w:p>
    <w:p w:rsidR="007120B9" w:rsidRPr="00921654" w:rsidRDefault="009D4B5F" w:rsidP="009D4B5F">
      <w:pPr>
        <w:tabs>
          <w:tab w:val="left" w:pos="0"/>
        </w:tabs>
        <w:rPr>
          <w:b/>
          <w:bCs/>
        </w:rPr>
      </w:pPr>
      <w:r w:rsidRPr="00921654">
        <w:t>Formun buradan sonraki kısmı idari işlemler için ayrılmıştır. Öğrenci tarafından doldurulmayacaktır.</w:t>
      </w:r>
    </w:p>
    <w:p w:rsidR="007120B9" w:rsidRPr="00921654" w:rsidRDefault="007120B9" w:rsidP="007120B9">
      <w:pPr>
        <w:pStyle w:val="GvdeMetni"/>
        <w:tabs>
          <w:tab w:val="left" w:pos="5040"/>
          <w:tab w:val="left" w:pos="6120"/>
        </w:tabs>
        <w:rPr>
          <w:sz w:val="16"/>
        </w:rPr>
      </w:pPr>
      <w:r w:rsidRPr="00921654"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7120B9" w:rsidRPr="00921654" w:rsidTr="00250A96">
        <w:trPr>
          <w:trHeight w:val="3944"/>
        </w:trPr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6"/>
              <w:gridCol w:w="783"/>
              <w:gridCol w:w="380"/>
              <w:gridCol w:w="783"/>
              <w:gridCol w:w="368"/>
            </w:tblGrid>
            <w:tr w:rsidR="007120B9" w:rsidRPr="00921654" w:rsidTr="00250A96">
              <w:trPr>
                <w:trHeight w:val="372"/>
              </w:trPr>
              <w:tc>
                <w:tcPr>
                  <w:tcW w:w="1996" w:type="dxa"/>
                </w:tcPr>
                <w:p w:rsidR="007120B9" w:rsidRPr="00921654" w:rsidRDefault="00250A96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Kontrol</w:t>
                  </w:r>
                  <w:r w:rsidR="003E7545">
                    <w:rPr>
                      <w:b/>
                      <w:bCs/>
                    </w:rPr>
                    <w:t>ü Yapan Kişinin Adı, Soyadı</w:t>
                  </w:r>
                  <w:r w:rsidR="007120B9" w:rsidRPr="0092165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314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250A96">
              <w:tc>
                <w:tcPr>
                  <w:tcW w:w="1996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Tarih</w:t>
                  </w:r>
                  <w:r w:rsidR="003E7545">
                    <w:rPr>
                      <w:b/>
                      <w:bCs/>
                    </w:rPr>
                    <w:t xml:space="preserve"> ve İmza</w:t>
                  </w:r>
                  <w:r w:rsidRPr="0092165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314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9D4B5F" w:rsidRPr="00921654" w:rsidTr="00250A96">
              <w:trPr>
                <w:trHeight w:val="981"/>
              </w:trPr>
              <w:tc>
                <w:tcPr>
                  <w:tcW w:w="1996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Kayıt </w:t>
                  </w:r>
                  <w:r w:rsidR="009D4B5F" w:rsidRPr="00921654">
                    <w:rPr>
                      <w:b/>
                      <w:bCs/>
                    </w:rPr>
                    <w:t xml:space="preserve">Yenileme </w:t>
                  </w:r>
                  <w:r w:rsidRPr="00921654">
                    <w:rPr>
                      <w:b/>
                      <w:bCs/>
                    </w:rPr>
                    <w:t>Kontrol:</w:t>
                  </w:r>
                </w:p>
              </w:tc>
              <w:tc>
                <w:tcPr>
                  <w:tcW w:w="783" w:type="dxa"/>
                </w:tcPr>
                <w:p w:rsidR="007120B9" w:rsidRPr="00921654" w:rsidRDefault="009D4B5F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80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83" w:type="dxa"/>
                </w:tcPr>
                <w:p w:rsidR="007120B9" w:rsidRPr="00921654" w:rsidRDefault="009D4B5F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68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A05B74" w:rsidRPr="00921654" w:rsidTr="00250A96">
              <w:trPr>
                <w:trHeight w:val="698"/>
              </w:trPr>
              <w:tc>
                <w:tcPr>
                  <w:tcW w:w="1996" w:type="dxa"/>
                </w:tcPr>
                <w:p w:rsidR="00A05B74" w:rsidRPr="00921654" w:rsidRDefault="00A05B74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Disiplin Cezası Kontrol:</w:t>
                  </w:r>
                </w:p>
              </w:tc>
              <w:tc>
                <w:tcPr>
                  <w:tcW w:w="783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80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83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68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250A96" w:rsidRPr="00921654" w:rsidTr="00250A96">
              <w:trPr>
                <w:trHeight w:val="710"/>
              </w:trPr>
              <w:tc>
                <w:tcPr>
                  <w:tcW w:w="1996" w:type="dxa"/>
                </w:tcPr>
                <w:p w:rsidR="00250A96" w:rsidRDefault="00250A96" w:rsidP="00250A96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Ağırlıklı Genel Not Ortalaması</w:t>
                  </w:r>
                </w:p>
                <w:p w:rsidR="00250A96" w:rsidRPr="00921654" w:rsidRDefault="00250A96" w:rsidP="00250A96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Kontrol:</w:t>
                  </w:r>
                </w:p>
              </w:tc>
              <w:tc>
                <w:tcPr>
                  <w:tcW w:w="783" w:type="dxa"/>
                </w:tcPr>
                <w:p w:rsidR="00250A96" w:rsidRPr="00250A96" w:rsidRDefault="00250A96" w:rsidP="00250A96">
                  <w:pPr>
                    <w:rPr>
                      <w:b/>
                    </w:rPr>
                  </w:pPr>
                  <w:r w:rsidRPr="00250A96">
                    <w:rPr>
                      <w:b/>
                    </w:rPr>
                    <w:t>Uygun</w:t>
                  </w:r>
                </w:p>
              </w:tc>
              <w:tc>
                <w:tcPr>
                  <w:tcW w:w="380" w:type="dxa"/>
                </w:tcPr>
                <w:p w:rsidR="00250A96" w:rsidRPr="00250A96" w:rsidRDefault="00250A96" w:rsidP="00250A96">
                  <w:pPr>
                    <w:rPr>
                      <w:b/>
                    </w:rPr>
                  </w:pPr>
                </w:p>
              </w:tc>
              <w:tc>
                <w:tcPr>
                  <w:tcW w:w="783" w:type="dxa"/>
                </w:tcPr>
                <w:p w:rsidR="00250A96" w:rsidRPr="00250A96" w:rsidRDefault="00250A96" w:rsidP="00250A96">
                  <w:pPr>
                    <w:rPr>
                      <w:b/>
                    </w:rPr>
                  </w:pPr>
                  <w:r w:rsidRPr="00250A96">
                    <w:rPr>
                      <w:b/>
                    </w:rPr>
                    <w:t>Uygun Değil</w:t>
                  </w:r>
                </w:p>
              </w:tc>
              <w:tc>
                <w:tcPr>
                  <w:tcW w:w="368" w:type="dxa"/>
                </w:tcPr>
                <w:p w:rsidR="00250A96" w:rsidRPr="00921654" w:rsidRDefault="00250A96" w:rsidP="00250A96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1"/>
              <w:gridCol w:w="1009"/>
              <w:gridCol w:w="415"/>
              <w:gridCol w:w="998"/>
              <w:gridCol w:w="377"/>
            </w:tblGrid>
            <w:tr w:rsidR="007120B9" w:rsidRPr="00921654" w:rsidTr="005C48A8">
              <w:tc>
                <w:tcPr>
                  <w:tcW w:w="1588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Adaylığı Kabul Edildi:</w:t>
                  </w:r>
                </w:p>
              </w:tc>
              <w:tc>
                <w:tcPr>
                  <w:tcW w:w="1134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Evet</w:t>
                  </w:r>
                </w:p>
              </w:tc>
              <w:tc>
                <w:tcPr>
                  <w:tcW w:w="47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Hayır</w:t>
                  </w:r>
                </w:p>
              </w:tc>
              <w:tc>
                <w:tcPr>
                  <w:tcW w:w="425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DF441A">
              <w:trPr>
                <w:trHeight w:val="2710"/>
              </w:trPr>
              <w:tc>
                <w:tcPr>
                  <w:tcW w:w="1588" w:type="dxa"/>
                  <w:vAlign w:val="center"/>
                </w:tcPr>
                <w:p w:rsidR="007120B9" w:rsidRPr="00921654" w:rsidRDefault="0047660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Kabul </w:t>
                  </w:r>
                  <w:r w:rsidR="007120B9" w:rsidRPr="00921654">
                    <w:rPr>
                      <w:b/>
                      <w:bCs/>
                    </w:rPr>
                    <w:t>Edilmediyse Gerekçesi:</w:t>
                  </w:r>
                </w:p>
              </w:tc>
              <w:tc>
                <w:tcPr>
                  <w:tcW w:w="3119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</w:tr>
    </w:tbl>
    <w:p w:rsidR="007120B9" w:rsidRPr="00921654" w:rsidRDefault="007120B9" w:rsidP="007120B9">
      <w:pPr>
        <w:rPr>
          <w:sz w:val="18"/>
          <w:szCs w:val="18"/>
        </w:rPr>
      </w:pPr>
    </w:p>
    <w:p w:rsidR="007120B9" w:rsidRPr="00921654" w:rsidRDefault="007120B9">
      <w:pPr>
        <w:rPr>
          <w:sz w:val="24"/>
          <w:szCs w:val="24"/>
        </w:rPr>
      </w:pPr>
    </w:p>
    <w:sectPr w:rsidR="007120B9" w:rsidRPr="00921654" w:rsidSect="00786DB1">
      <w:headerReference w:type="default" r:id="rId7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842" w:rsidRDefault="00057842">
      <w:r>
        <w:separator/>
      </w:r>
    </w:p>
  </w:endnote>
  <w:endnote w:type="continuationSeparator" w:id="0">
    <w:p w:rsidR="00057842" w:rsidRDefault="0005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842" w:rsidRDefault="00057842">
      <w:r>
        <w:separator/>
      </w:r>
    </w:p>
  </w:footnote>
  <w:footnote w:type="continuationSeparator" w:id="0">
    <w:p w:rsidR="00057842" w:rsidRDefault="0005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1C" w:rsidRDefault="00B7225F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727753">
      <w:rPr>
        <w:b/>
        <w:sz w:val="24"/>
        <w:szCs w:val="24"/>
      </w:rPr>
      <w:t xml:space="preserve">       </w:t>
    </w:r>
  </w:p>
  <w:p w:rsidR="00B7225F" w:rsidRDefault="00DB041C" w:rsidP="00AB2CD5">
    <w:pPr>
      <w:jc w:val="center"/>
      <w:rPr>
        <w:b/>
        <w:sz w:val="24"/>
        <w:szCs w:val="24"/>
      </w:rPr>
    </w:pPr>
    <w:r>
      <w:rPr>
        <w:b/>
        <w:sz w:val="24"/>
        <w:szCs w:val="24"/>
      </w:rPr>
      <w:t>Galatasaray Üniversitesi</w:t>
    </w:r>
  </w:p>
  <w:p w:rsidR="001C5C20" w:rsidRPr="001C5C20" w:rsidRDefault="00DB041C" w:rsidP="00AB2CD5">
    <w:pPr>
      <w:jc w:val="center"/>
      <w:rPr>
        <w:b/>
        <w:sz w:val="24"/>
        <w:szCs w:val="24"/>
      </w:rPr>
    </w:pPr>
    <w:r w:rsidRPr="001C5C20">
      <w:rPr>
        <w:b/>
        <w:sz w:val="24"/>
        <w:szCs w:val="24"/>
      </w:rPr>
      <w:t>Bölüm</w:t>
    </w:r>
    <w:r>
      <w:rPr>
        <w:b/>
        <w:sz w:val="24"/>
        <w:szCs w:val="24"/>
      </w:rPr>
      <w:t xml:space="preserve"> /  Program</w:t>
    </w:r>
  </w:p>
  <w:p w:rsidR="00B7225F" w:rsidRDefault="00DB041C" w:rsidP="00AB2CD5">
    <w:pPr>
      <w:jc w:val="center"/>
      <w:rPr>
        <w:b/>
        <w:sz w:val="24"/>
        <w:szCs w:val="24"/>
      </w:rPr>
    </w:pPr>
    <w:r>
      <w:rPr>
        <w:b/>
        <w:sz w:val="24"/>
        <w:szCs w:val="24"/>
      </w:rPr>
      <w:t>Öğrenci Temsilcilikleri Aday Başvuru Formu</w:t>
    </w:r>
  </w:p>
  <w:p w:rsidR="00B7225F" w:rsidRDefault="00B7225F">
    <w:pPr>
      <w:pStyle w:val="stBilgi"/>
      <w:rPr>
        <w:szCs w:val="24"/>
      </w:rPr>
    </w:pPr>
  </w:p>
  <w:p w:rsidR="00B7225F" w:rsidRDefault="00B722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20FA"/>
    <w:multiLevelType w:val="hybridMultilevel"/>
    <w:tmpl w:val="C92C3138"/>
    <w:lvl w:ilvl="0" w:tplc="1EA637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A7F5F"/>
    <w:multiLevelType w:val="hybridMultilevel"/>
    <w:tmpl w:val="66E61E8A"/>
    <w:lvl w:ilvl="0" w:tplc="DCB6C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D1087"/>
    <w:multiLevelType w:val="hybridMultilevel"/>
    <w:tmpl w:val="C02002CA"/>
    <w:lvl w:ilvl="0" w:tplc="739EED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1A"/>
    <w:rsid w:val="00057842"/>
    <w:rsid w:val="0008256C"/>
    <w:rsid w:val="000836AC"/>
    <w:rsid w:val="00096D91"/>
    <w:rsid w:val="000D5B94"/>
    <w:rsid w:val="00177C87"/>
    <w:rsid w:val="001C5C20"/>
    <w:rsid w:val="002015E5"/>
    <w:rsid w:val="00240C32"/>
    <w:rsid w:val="00241DB2"/>
    <w:rsid w:val="00250A96"/>
    <w:rsid w:val="0027425C"/>
    <w:rsid w:val="00287B5A"/>
    <w:rsid w:val="002F1D3B"/>
    <w:rsid w:val="00341796"/>
    <w:rsid w:val="00347725"/>
    <w:rsid w:val="003E7545"/>
    <w:rsid w:val="003F2009"/>
    <w:rsid w:val="0047133E"/>
    <w:rsid w:val="00476609"/>
    <w:rsid w:val="004C47F5"/>
    <w:rsid w:val="004D4CE9"/>
    <w:rsid w:val="004F2171"/>
    <w:rsid w:val="004F53CC"/>
    <w:rsid w:val="00511C9E"/>
    <w:rsid w:val="00527DEB"/>
    <w:rsid w:val="005709DD"/>
    <w:rsid w:val="00581EA1"/>
    <w:rsid w:val="005B091C"/>
    <w:rsid w:val="00670B7E"/>
    <w:rsid w:val="00685FEB"/>
    <w:rsid w:val="00695DEE"/>
    <w:rsid w:val="006C248E"/>
    <w:rsid w:val="006C61AC"/>
    <w:rsid w:val="007120B9"/>
    <w:rsid w:val="00727753"/>
    <w:rsid w:val="00784147"/>
    <w:rsid w:val="00786DB1"/>
    <w:rsid w:val="007C0201"/>
    <w:rsid w:val="00803DFE"/>
    <w:rsid w:val="0089201C"/>
    <w:rsid w:val="00921654"/>
    <w:rsid w:val="00952992"/>
    <w:rsid w:val="00955FEE"/>
    <w:rsid w:val="009C0DDD"/>
    <w:rsid w:val="009D1113"/>
    <w:rsid w:val="009D4B5F"/>
    <w:rsid w:val="00A05B74"/>
    <w:rsid w:val="00A2131C"/>
    <w:rsid w:val="00A34700"/>
    <w:rsid w:val="00AB2CD5"/>
    <w:rsid w:val="00AD2F93"/>
    <w:rsid w:val="00B7225F"/>
    <w:rsid w:val="00B754F9"/>
    <w:rsid w:val="00BF151C"/>
    <w:rsid w:val="00C12316"/>
    <w:rsid w:val="00C23AC6"/>
    <w:rsid w:val="00C42F1A"/>
    <w:rsid w:val="00D66A71"/>
    <w:rsid w:val="00D723E0"/>
    <w:rsid w:val="00DB041C"/>
    <w:rsid w:val="00DF441A"/>
    <w:rsid w:val="00E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CA54EF"/>
  <w15:docId w15:val="{57B75FF4-7F62-4254-872B-5F29DFDA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: B</vt:lpstr>
    </vt:vector>
  </TitlesOfParts>
  <Company>SDÜ</Company>
  <LinksUpToDate>false</LinksUpToDate>
  <CharactersWithSpaces>1339</CharactersWithSpaces>
  <SharedDoc>false</SharedDoc>
  <HLinks>
    <vt:vector size="18" baseType="variant"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mailto:oidb72@sdu.edu.tr</vt:lpwstr>
      </vt:variant>
      <vt:variant>
        <vt:lpwstr/>
      </vt:variant>
      <vt:variant>
        <vt:i4>2097191</vt:i4>
      </vt:variant>
      <vt:variant>
        <vt:i4>-1</vt:i4>
      </vt:variant>
      <vt:variant>
        <vt:i4>1026</vt:i4>
      </vt:variant>
      <vt:variant>
        <vt:i4>4</vt:i4>
      </vt:variant>
      <vt:variant>
        <vt:lpwstr>http://w3.sdu.edu.tr/kurumsal/kurumsal.htm</vt:lpwstr>
      </vt:variant>
      <vt:variant>
        <vt:lpwstr/>
      </vt:variant>
      <vt:variant>
        <vt:i4>4587573</vt:i4>
      </vt:variant>
      <vt:variant>
        <vt:i4>-1</vt:i4>
      </vt:variant>
      <vt:variant>
        <vt:i4>1026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: B</dc:title>
  <dc:creator>User</dc:creator>
  <cp:lastModifiedBy>Yusuf GOCUK</cp:lastModifiedBy>
  <cp:revision>8</cp:revision>
  <cp:lastPrinted>2008-10-23T07:58:00Z</cp:lastPrinted>
  <dcterms:created xsi:type="dcterms:W3CDTF">2020-12-03T08:22:00Z</dcterms:created>
  <dcterms:modified xsi:type="dcterms:W3CDTF">2022-09-28T10:53:00Z</dcterms:modified>
</cp:coreProperties>
</file>