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4344" w:rsidRPr="00827D24" w:rsidRDefault="00AC4344" w:rsidP="00827D24">
      <w:pPr>
        <w:spacing w:line="276" w:lineRule="auto"/>
        <w:jc w:val="center"/>
        <w:rPr>
          <w:rFonts w:ascii="Arial" w:hAnsi="Arial" w:cs="Arial"/>
        </w:rPr>
      </w:pPr>
      <w:r w:rsidRPr="00827D24">
        <w:rPr>
          <w:rFonts w:ascii="Arial" w:hAnsi="Arial" w:cs="Arial"/>
          <w:b/>
          <w:bCs/>
        </w:rPr>
        <w:t>Kişisel Verilerin İşlenmesi Bilgilendirme ve Onay Formu</w:t>
      </w:r>
    </w:p>
    <w:p w:rsidR="00AC4344" w:rsidRPr="00827D24" w:rsidRDefault="00AC4344" w:rsidP="00827D24">
      <w:pPr>
        <w:spacing w:line="276" w:lineRule="auto"/>
        <w:ind w:firstLine="708"/>
        <w:jc w:val="both"/>
        <w:rPr>
          <w:rFonts w:ascii="Arial" w:hAnsi="Arial" w:cs="Arial"/>
        </w:rPr>
      </w:pPr>
      <w:r w:rsidRPr="00827D24">
        <w:rPr>
          <w:rFonts w:ascii="Arial" w:hAnsi="Arial" w:cs="Arial"/>
        </w:rPr>
        <w:t>Galatasaray Üniversitesi (“</w:t>
      </w:r>
      <w:r w:rsidRPr="00827D24">
        <w:rPr>
          <w:rFonts w:ascii="Arial" w:hAnsi="Arial" w:cs="Arial"/>
          <w:b/>
          <w:bCs/>
        </w:rPr>
        <w:t>Üniversite</w:t>
      </w:r>
      <w:r w:rsidRPr="00827D24">
        <w:rPr>
          <w:rFonts w:ascii="Arial" w:hAnsi="Arial" w:cs="Arial"/>
        </w:rPr>
        <w:t>”) ile kurduğum hukuki ilişki bağlamında Üniversite ile paylaştığım ve 6698 Sayılı Kişisel Verilerin Korunması Kanunu (“</w:t>
      </w:r>
      <w:r w:rsidRPr="00827D24">
        <w:rPr>
          <w:rFonts w:ascii="Arial" w:hAnsi="Arial" w:cs="Arial"/>
          <w:b/>
          <w:bCs/>
        </w:rPr>
        <w:t>6698 Sayılı Kanun</w:t>
      </w:r>
      <w:r w:rsidRPr="00827D24">
        <w:rPr>
          <w:rFonts w:ascii="Arial" w:hAnsi="Arial" w:cs="Arial"/>
        </w:rPr>
        <w:t>”) kapsamındaki kişisel veri niteliğindeki bilgilerim ile bunlara ilişkin olarak Üniversite’ye daha sonra bildireceğim herhangi bir değişiklik bilgisinin, Üniversite tarafından 6698 Sayılı Kanun’un 5. ve 6. maddelerinde belirtilen koşullar ve amaçlar çerçevesinde, Üniversite ile aramdaki ilişkinin niteliğine bağlı olarak ve Üniversite ile ilişkim devam ettiği sürece, Yükseköğretim Kanunu, Yükseköğretim Personel Kanunu, Devlet Memurları Kanunu, İş Kanunu, İş Sağlığı ve Güvenliği Kanunu, Sosyal Sigortalar ve Genel Sağlık Sigortası Kanunu, Sendikalar ve Toplu İş Sözleşmesi Kanunu ve diğer kanun hükümlerinde açıkça öngörülen durumlarda; Üniversite ile aramdaki ilişkinin bir sözleşmenin kurulmasını veya ifasını gerektirdiği hallerde doğrudan doğruya sözleşme ile ilgili olması kaydıyla ve tarafı olduğum sözleşme çerçevesinde gerekli olan durumlarda; Üniversite’nin hukuki yükümlülüklerini yerine getirebilmesi için zorunlu olan durumlarda; Üniversite ile aramdaki ilişkinin bir hakkın tesisi, kullanılması veya korunmasını gerektirdiği hallerde söz konusu hakkın tesisi, kullanılması veya korunması için zorunlu olduğu durumlarda; rıza beyanında bulunmamın fiilen imkânsız bulunduğu veya rıza beyanıma hukuki geçerlilik tanınmayan hallerde şahsımın veya başka kişilerinin hayatının veya bedensel bütünlüğünün korunması için zorunlu olduğu durumlarda; Üniversite’nin meşru menfaatleri için zorunlu olan durumlarda temel hak ve özgürlüklerime zarar vermemek kaydıyla ve 6698 Sayılı Kanun’un 5. ve 6. maddelerinde belirlenen diğer istisna hallerinde açık rızam aranmaksızın işlenebileceğini ve/veya 6698 Sayılı Kanun’un 8. ve 9. maddelerinde belirtilen koşullar ve amaçlar çerçevesinde ilgili kamu kurum ve kuruluşları ile diğer gerçek ve tüzel kişilere aktarılabileceğini anladım. Üniversite ile aramdaki ilişki çerçevesinde ve Üniversite ile ilişkim devam ettiği sürece elde edebileceğim kişisel verileri 6698 Sayılı Kanun’un ilgili hükümleri gereğince hukuka uygun olarak ve yasal istisnalar dışında ancak veri sahibinin açık rızası ile elde etmek, korumak, işlemek, aktarmak; herhangi bir surette açık rıza olmadan veya hukuka aykırı olarak elde ettiğim kişisel verileri yok etmek ve durumu derhal Üniversite’ye bildirmekle yükümlü bulunduğumu; aksi halde kişisel verileri hukuka aykırı şekilde işlenen kişilerin talepleri uyarınca veya Kişisel Verileri Koruma Kurulu ya da diğer idari organlar ve yargı organları tarafından Üniversite’ye bir yaptırım uygulanması ve Üniversite’nin zararının doğması durumunda ilgili mevzuat uyarınca bu zarardan sorumlu tutulabileceğimi ve aynı zamanda ilgili mevzuat çerçevesinde cezai sorumluluğumun doğabileceğini bildiğimi kabul ediyorum.</w:t>
      </w:r>
      <w:r w:rsidR="00827D24">
        <w:rPr>
          <w:rFonts w:ascii="Arial" w:hAnsi="Arial" w:cs="Arial"/>
        </w:rPr>
        <w:tab/>
      </w:r>
      <w:r w:rsidRPr="00827D24">
        <w:rPr>
          <w:rFonts w:ascii="Arial" w:hAnsi="Arial" w:cs="Arial"/>
        </w:rPr>
        <w:t>Üniversite ile paylaştığım kişisel veri veya özel nitelikli kişisel veri teşkil eden ve işlenmesi veya aktarılması 6698 Sayılı Kanun çerçevesinde açık rızama tabi olan kimlik, iletişim, eğitim, sağlık ve özlük bilgilerim ile fotoğraf, ses kaydı ve video görüntülerimin tamamının veya ilgili bölümlerinin, Üniversite ile kurduğum eğitim-öğretim, bilimsel etkinlik veya projelere katılım, istihdam, mal tedariki veya hizmet sağlanması vb. amaçlı hukuki ilişkinin niteliğine bağlı olarak ve Üniversite ile ilişkim devam ettiği sürece, Üniversite’nin Yükseköğretim Kanunu ve ilgili düzenlemeler başta olmak üzere mevzuattan kaynaklanan ya da idari veya adli makamlarca getirilen hukuki yükümlülüklerinin yerine getirilmesinin temini; Üniversite’nin stratejilerinin belirlenmesi ve uygulanması, akademik ve idari politikalarının yürütülmesi; Üniversite’nin eğitim-öğretim faaliyetlerinin, bilimsel çalışmaların ve Üniversite tarafından sağlanan hizmetlerin iyileştirilmesine yönelik istatistiki veriler elde edilebilmesi amacıyla ilgili birimler tarafından gerekli çalışmaların yürütülebilmesi; Üniversite birimleri tarafından eğitim-öğretim, bilimsel araştırma, etkinlik, yayın ve danışmanlık faaliyetlerinin sürdürülmesi, yükseköğretim mevzuatı ve Üniversite iç düzenlemeleri uyarınca eğitim faaliyetiyle ilişkili hakların tesis edilmesi, kimlik kartı üretimi ve basımı; Üniversite öğrencilerinin, çalışanlarının, ziyaretçilerinin ve Üniversite ile iş ilişkisi içinde bulunan kişilerin hukuki ve fiziksel güvenliğinin temini; Üniversite tarafından yürütülen iletişim ve tanıtım faaliyetlerinin, hukuki uyum süreçlerinin ve mali işlerin yürütülmesi amacıyla toplanmasına, kullanılmasına, açıklanmasına ve 6698 Sayılı Kanun’un 8. ve 9. maddelerinde belirtilen kişisel v</w:t>
      </w:r>
      <w:bookmarkStart w:id="0" w:name="_GoBack"/>
      <w:bookmarkEnd w:id="0"/>
      <w:r w:rsidRPr="00827D24">
        <w:rPr>
          <w:rFonts w:ascii="Arial" w:hAnsi="Arial" w:cs="Arial"/>
        </w:rPr>
        <w:t xml:space="preserve">eri aktarma şartları ve sınırları çerçevesinde, ilgili kamu kurum ve kuruluşları ile yurt içinde veya yurt dışında bulunan gerçek veya tüzel kişilere aktarılmasına 6698 Sayılı Kanun ve sair mevzuat çerçevesinde haklarım saklı kalmak kaydıyla açıkça izin veriyorum. </w:t>
      </w:r>
    </w:p>
    <w:p w:rsidR="00AC4344" w:rsidRPr="00DF6E10" w:rsidRDefault="00AC4344" w:rsidP="00BB5360">
      <w:pPr>
        <w:pStyle w:val="Default"/>
        <w:spacing w:line="480" w:lineRule="auto"/>
        <w:rPr>
          <w:rFonts w:ascii="Arial" w:hAnsi="Arial" w:cs="Arial"/>
          <w:b/>
          <w:sz w:val="22"/>
          <w:szCs w:val="22"/>
        </w:rPr>
      </w:pPr>
      <w:r w:rsidRPr="00DF6E10">
        <w:rPr>
          <w:rFonts w:ascii="Arial" w:hAnsi="Arial" w:cs="Arial"/>
          <w:b/>
          <w:sz w:val="22"/>
          <w:szCs w:val="22"/>
        </w:rPr>
        <w:t>Ad</w:t>
      </w:r>
      <w:r w:rsidR="00C10CE1" w:rsidRPr="00DF6E10">
        <w:rPr>
          <w:rFonts w:ascii="Arial" w:hAnsi="Arial" w:cs="Arial"/>
          <w:b/>
          <w:sz w:val="22"/>
          <w:szCs w:val="22"/>
        </w:rPr>
        <w:t xml:space="preserve"> </w:t>
      </w:r>
      <w:proofErr w:type="gramStart"/>
      <w:r w:rsidRPr="00DF6E10">
        <w:rPr>
          <w:rFonts w:ascii="Arial" w:hAnsi="Arial" w:cs="Arial"/>
          <w:b/>
          <w:sz w:val="22"/>
          <w:szCs w:val="22"/>
        </w:rPr>
        <w:t>Soyad</w:t>
      </w:r>
      <w:r w:rsidR="00C10CE1" w:rsidRPr="00DF6E10">
        <w:rPr>
          <w:rFonts w:ascii="Arial" w:hAnsi="Arial" w:cs="Arial"/>
          <w:b/>
          <w:sz w:val="22"/>
          <w:szCs w:val="22"/>
        </w:rPr>
        <w:t xml:space="preserve"> </w:t>
      </w:r>
      <w:r w:rsidRPr="00DF6E10">
        <w:rPr>
          <w:rFonts w:ascii="Arial" w:hAnsi="Arial" w:cs="Arial"/>
          <w:b/>
          <w:sz w:val="22"/>
          <w:szCs w:val="22"/>
        </w:rPr>
        <w:t>:</w:t>
      </w:r>
      <w:proofErr w:type="gramEnd"/>
      <w:r w:rsidRPr="00DF6E10">
        <w:rPr>
          <w:rFonts w:ascii="Arial" w:hAnsi="Arial" w:cs="Arial"/>
          <w:b/>
          <w:sz w:val="22"/>
          <w:szCs w:val="22"/>
        </w:rPr>
        <w:t xml:space="preserve"> </w:t>
      </w:r>
    </w:p>
    <w:p w:rsidR="00AC4344" w:rsidRPr="00DF6E10" w:rsidRDefault="00AC4344" w:rsidP="00BB5360">
      <w:pPr>
        <w:pStyle w:val="Default"/>
        <w:spacing w:line="480" w:lineRule="auto"/>
        <w:rPr>
          <w:rFonts w:ascii="Arial" w:hAnsi="Arial" w:cs="Arial"/>
          <w:b/>
          <w:sz w:val="22"/>
          <w:szCs w:val="22"/>
        </w:rPr>
      </w:pPr>
      <w:r w:rsidRPr="00DF6E10">
        <w:rPr>
          <w:rFonts w:ascii="Arial" w:hAnsi="Arial" w:cs="Arial"/>
          <w:b/>
          <w:sz w:val="22"/>
          <w:szCs w:val="22"/>
        </w:rPr>
        <w:t>Tarih</w:t>
      </w:r>
      <w:r w:rsidR="00C10CE1" w:rsidRPr="00DF6E10">
        <w:rPr>
          <w:rFonts w:ascii="Arial" w:hAnsi="Arial" w:cs="Arial"/>
          <w:b/>
          <w:sz w:val="22"/>
          <w:szCs w:val="22"/>
        </w:rPr>
        <w:t xml:space="preserve">      </w:t>
      </w:r>
      <w:proofErr w:type="gramStart"/>
      <w:r w:rsidR="00C10CE1" w:rsidRPr="00DF6E10">
        <w:rPr>
          <w:rFonts w:ascii="Arial" w:hAnsi="Arial" w:cs="Arial"/>
          <w:b/>
          <w:sz w:val="22"/>
          <w:szCs w:val="22"/>
        </w:rPr>
        <w:t xml:space="preserve">  </w:t>
      </w:r>
      <w:r w:rsidRPr="00DF6E10">
        <w:rPr>
          <w:rFonts w:ascii="Arial" w:hAnsi="Arial" w:cs="Arial"/>
          <w:b/>
          <w:sz w:val="22"/>
          <w:szCs w:val="22"/>
        </w:rPr>
        <w:t>:</w:t>
      </w:r>
      <w:proofErr w:type="gramEnd"/>
      <w:r w:rsidRPr="00DF6E10">
        <w:rPr>
          <w:rFonts w:ascii="Arial" w:hAnsi="Arial" w:cs="Arial"/>
          <w:b/>
          <w:sz w:val="22"/>
          <w:szCs w:val="22"/>
        </w:rPr>
        <w:t xml:space="preserve"> </w:t>
      </w:r>
    </w:p>
    <w:p w:rsidR="00F25CE3" w:rsidRPr="00827D24" w:rsidRDefault="00AC4344" w:rsidP="00BB5360">
      <w:pPr>
        <w:spacing w:line="480" w:lineRule="auto"/>
        <w:rPr>
          <w:rFonts w:ascii="Arial" w:hAnsi="Arial" w:cs="Arial"/>
        </w:rPr>
      </w:pPr>
      <w:r w:rsidRPr="00DF6E10">
        <w:rPr>
          <w:rFonts w:ascii="Arial" w:hAnsi="Arial" w:cs="Arial"/>
          <w:b/>
        </w:rPr>
        <w:t>İmza</w:t>
      </w:r>
      <w:r w:rsidR="00C10CE1" w:rsidRPr="00DF6E10">
        <w:rPr>
          <w:rFonts w:ascii="Arial" w:hAnsi="Arial" w:cs="Arial"/>
          <w:b/>
        </w:rPr>
        <w:t xml:space="preserve">      </w:t>
      </w:r>
      <w:proofErr w:type="gramStart"/>
      <w:r w:rsidR="00C10CE1" w:rsidRPr="00DF6E10">
        <w:rPr>
          <w:rFonts w:ascii="Arial" w:hAnsi="Arial" w:cs="Arial"/>
          <w:b/>
        </w:rPr>
        <w:t xml:space="preserve">  </w:t>
      </w:r>
      <w:r w:rsidRPr="00DF6E10">
        <w:rPr>
          <w:rFonts w:ascii="Arial" w:hAnsi="Arial" w:cs="Arial"/>
          <w:b/>
        </w:rPr>
        <w:t>:</w:t>
      </w:r>
      <w:proofErr w:type="gramEnd"/>
    </w:p>
    <w:sectPr w:rsidR="00F25CE3" w:rsidRPr="00827D24" w:rsidSect="00827D24">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38B"/>
    <w:rsid w:val="002452B3"/>
    <w:rsid w:val="00827D24"/>
    <w:rsid w:val="00AB375B"/>
    <w:rsid w:val="00AC4344"/>
    <w:rsid w:val="00BB5360"/>
    <w:rsid w:val="00C10CE1"/>
    <w:rsid w:val="00C46443"/>
    <w:rsid w:val="00DF6E10"/>
    <w:rsid w:val="00EA0FA6"/>
    <w:rsid w:val="00F24A04"/>
    <w:rsid w:val="00F25CE3"/>
    <w:rsid w:val="00F7538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63AF2"/>
  <w15:chartTrackingRefBased/>
  <w15:docId w15:val="{8A9DDCB0-B668-4980-B08A-04C476934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AC4344"/>
    <w:pPr>
      <w:autoSpaceDE w:val="0"/>
      <w:autoSpaceDN w:val="0"/>
      <w:adjustRightInd w:val="0"/>
      <w:spacing w:after="0" w:line="240" w:lineRule="auto"/>
    </w:pPr>
    <w:rPr>
      <w:rFonts w:ascii="Times New Roman" w:hAnsi="Times New Roman" w:cs="Times New Roman"/>
      <w:color w:val="000000"/>
      <w:sz w:val="24"/>
      <w:szCs w:val="24"/>
    </w:rPr>
  </w:style>
  <w:style w:type="paragraph" w:styleId="BalonMetni">
    <w:name w:val="Balloon Text"/>
    <w:basedOn w:val="Normal"/>
    <w:link w:val="BalonMetniChar"/>
    <w:uiPriority w:val="99"/>
    <w:semiHidden/>
    <w:unhideWhenUsed/>
    <w:rsid w:val="00EA0FA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0F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744</Words>
  <Characters>4242</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Ferhat GÜNDOĞDU</dc:creator>
  <cp:keywords/>
  <dc:description/>
  <cp:lastModifiedBy>Bekir İLCİ</cp:lastModifiedBy>
  <cp:revision>10</cp:revision>
  <cp:lastPrinted>2024-04-30T11:18:00Z</cp:lastPrinted>
  <dcterms:created xsi:type="dcterms:W3CDTF">2021-09-23T06:58:00Z</dcterms:created>
  <dcterms:modified xsi:type="dcterms:W3CDTF">2025-02-10T09:07:00Z</dcterms:modified>
</cp:coreProperties>
</file>